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4F" w:rsidRDefault="00D92C4F" w:rsidP="00B1243A">
      <w:pPr>
        <w:spacing w:line="240" w:lineRule="auto"/>
      </w:pPr>
    </w:p>
    <w:p w:rsidR="00D92C4F" w:rsidRDefault="00FA139B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1790700"/>
            <wp:effectExtent l="19050" t="0" r="9525" b="0"/>
            <wp:docPr id="1" name="Рисунок 1" descr="logo_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B9" w:rsidRDefault="003B2CB9" w:rsidP="00B12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Обсуждено и принято на </w:t>
      </w:r>
    </w:p>
    <w:p w:rsidR="003B2CB9" w:rsidRDefault="003B2CB9" w:rsidP="00B12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</w:p>
    <w:p w:rsidR="003B2CB9" w:rsidRDefault="003B2CB9" w:rsidP="00B124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19367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93671" w:rsidRPr="00193671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193671">
        <w:rPr>
          <w:rFonts w:ascii="Times New Roman" w:hAnsi="Times New Roman" w:cs="Times New Roman"/>
          <w:sz w:val="24"/>
          <w:szCs w:val="24"/>
        </w:rPr>
        <w:t xml:space="preserve">_» </w:t>
      </w:r>
      <w:r w:rsidR="00193671" w:rsidRPr="00193671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2014 г.</w:t>
      </w:r>
    </w:p>
    <w:p w:rsidR="003B2CB9" w:rsidRDefault="003B2CB9" w:rsidP="00B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CB9" w:rsidRDefault="003B2CB9" w:rsidP="00B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D98" w:rsidRPr="00D92C4F" w:rsidRDefault="00CE7D98" w:rsidP="00B1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4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7D98" w:rsidRPr="00D92C4F" w:rsidRDefault="00CE7D98" w:rsidP="00B1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4F">
        <w:rPr>
          <w:rFonts w:ascii="Times New Roman" w:hAnsi="Times New Roman" w:cs="Times New Roman"/>
          <w:b/>
          <w:sz w:val="24"/>
          <w:szCs w:val="24"/>
        </w:rPr>
        <w:t>о территориальной  выставке педагогической продукции</w:t>
      </w:r>
    </w:p>
    <w:p w:rsidR="005A6439" w:rsidRPr="00D92C4F" w:rsidRDefault="00CE7D98" w:rsidP="00B1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4F">
        <w:rPr>
          <w:rFonts w:ascii="Times New Roman" w:hAnsi="Times New Roman" w:cs="Times New Roman"/>
          <w:b/>
          <w:sz w:val="24"/>
          <w:szCs w:val="24"/>
        </w:rPr>
        <w:t>«Образовательная среда-2014»</w:t>
      </w:r>
    </w:p>
    <w:p w:rsidR="00CE7D98" w:rsidRPr="00D92C4F" w:rsidRDefault="00CE7D98" w:rsidP="00B1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D98" w:rsidRPr="00A66EFB" w:rsidRDefault="009D3036" w:rsidP="00B124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EFB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56733" w:rsidRDefault="00456733" w:rsidP="00B1243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733">
        <w:rPr>
          <w:rFonts w:ascii="Times New Roman" w:hAnsi="Times New Roman" w:cs="Times New Roman"/>
          <w:sz w:val="24"/>
          <w:szCs w:val="24"/>
        </w:rPr>
        <w:t>Цель выставки: обеспечение условий формирования образовательной среды образовательной организации в соответствии с требованиями ФГОС.</w:t>
      </w:r>
    </w:p>
    <w:p w:rsidR="00456733" w:rsidRDefault="00456733" w:rsidP="00B1243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733">
        <w:rPr>
          <w:rFonts w:ascii="Times New Roman" w:hAnsi="Times New Roman" w:cs="Times New Roman"/>
          <w:sz w:val="24"/>
          <w:szCs w:val="24"/>
        </w:rPr>
        <w:t xml:space="preserve">Задачи выставки:  </w:t>
      </w:r>
      <w:r>
        <w:rPr>
          <w:rFonts w:ascii="Times New Roman" w:hAnsi="Times New Roman" w:cs="Times New Roman"/>
          <w:sz w:val="24"/>
          <w:szCs w:val="24"/>
        </w:rPr>
        <w:t>презентация и обсуждение эффективного опыта в ходе профессионального общения педагогических и руководящих  работников; содействие диссеминации успешного опыта в образовательном пространстве Западного управленческого округа.</w:t>
      </w:r>
    </w:p>
    <w:p w:rsidR="009D3036" w:rsidRDefault="00456733" w:rsidP="00B1243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выставки </w:t>
      </w:r>
      <w:r w:rsidR="009D3036" w:rsidRPr="00456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Представительство</w:t>
      </w:r>
      <w:r w:rsidR="009D3036" w:rsidRPr="00456733">
        <w:rPr>
          <w:rFonts w:ascii="Times New Roman" w:hAnsi="Times New Roman" w:cs="Times New Roman"/>
          <w:sz w:val="24"/>
          <w:szCs w:val="24"/>
        </w:rPr>
        <w:t xml:space="preserve"> ИРО в </w:t>
      </w:r>
      <w:proofErr w:type="gramStart"/>
      <w:r w:rsidR="009D3036" w:rsidRPr="004567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D3036" w:rsidRPr="00456733">
        <w:rPr>
          <w:rFonts w:ascii="Times New Roman" w:hAnsi="Times New Roman" w:cs="Times New Roman"/>
          <w:sz w:val="24"/>
          <w:szCs w:val="24"/>
        </w:rPr>
        <w:t xml:space="preserve">. Красноуфимск. </w:t>
      </w:r>
    </w:p>
    <w:p w:rsidR="00097DD2" w:rsidRPr="00456733" w:rsidRDefault="00097DD2" w:rsidP="00B1243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– </w:t>
      </w:r>
      <w:r w:rsidRPr="00DB1B5A">
        <w:rPr>
          <w:rFonts w:ascii="Times New Roman" w:hAnsi="Times New Roman" w:cs="Times New Roman"/>
          <w:b/>
          <w:sz w:val="24"/>
          <w:szCs w:val="24"/>
          <w:u w:val="single"/>
        </w:rPr>
        <w:t>30 сентября 2014 г.</w:t>
      </w:r>
    </w:p>
    <w:p w:rsidR="009D3036" w:rsidRDefault="009D3036" w:rsidP="00B124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EFB">
        <w:rPr>
          <w:rFonts w:ascii="Times New Roman" w:hAnsi="Times New Roman" w:cs="Times New Roman"/>
          <w:b/>
          <w:sz w:val="24"/>
          <w:szCs w:val="24"/>
        </w:rPr>
        <w:t>Участники выставки.</w:t>
      </w:r>
    </w:p>
    <w:p w:rsidR="00A66EFB" w:rsidRPr="00A66EFB" w:rsidRDefault="00A66EFB" w:rsidP="00B1243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EFB">
        <w:rPr>
          <w:rFonts w:ascii="Times New Roman" w:hAnsi="Times New Roman" w:cs="Times New Roman"/>
          <w:sz w:val="24"/>
          <w:szCs w:val="24"/>
        </w:rPr>
        <w:t>Участники выставки:</w:t>
      </w:r>
    </w:p>
    <w:p w:rsidR="00A66EFB" w:rsidRDefault="00A66EFB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образовательные организации, </w:t>
      </w:r>
      <w:r w:rsidR="0064010C">
        <w:rPr>
          <w:rFonts w:ascii="Times New Roman" w:hAnsi="Times New Roman" w:cs="Times New Roman"/>
          <w:sz w:val="24"/>
          <w:szCs w:val="24"/>
        </w:rPr>
        <w:t>реализующие основные образовательные программы дошкольного образования;</w:t>
      </w:r>
    </w:p>
    <w:p w:rsidR="0064010C" w:rsidRDefault="0064010C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организации, реализующие основные образовательные программы начального общего, основного общего и среднего общего образования;</w:t>
      </w:r>
    </w:p>
    <w:p w:rsidR="0064010C" w:rsidRDefault="0064010C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организации, реализующие основные образовательные программы среднего профессионального образования;</w:t>
      </w:r>
    </w:p>
    <w:p w:rsidR="0064010C" w:rsidRDefault="0064010C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центры МОУО;</w:t>
      </w:r>
    </w:p>
    <w:p w:rsidR="0064010C" w:rsidRDefault="0064010C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методические объединения педагогических работников.</w:t>
      </w:r>
    </w:p>
    <w:p w:rsidR="0064010C" w:rsidRDefault="0064010C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Обязательным условием участия в выставке является наличие продукта педагогической деятельности, это могут быть:</w:t>
      </w:r>
    </w:p>
    <w:p w:rsidR="0064010C" w:rsidRDefault="0064010C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CB5">
        <w:rPr>
          <w:rFonts w:ascii="Times New Roman" w:hAnsi="Times New Roman" w:cs="Times New Roman"/>
          <w:sz w:val="24"/>
          <w:szCs w:val="24"/>
        </w:rPr>
        <w:t xml:space="preserve"> рабочие программы учебных курсов,</w:t>
      </w:r>
    </w:p>
    <w:p w:rsidR="002F6CB5" w:rsidRDefault="002F6CB5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085E">
        <w:rPr>
          <w:rFonts w:ascii="Times New Roman" w:hAnsi="Times New Roman" w:cs="Times New Roman"/>
          <w:sz w:val="24"/>
          <w:szCs w:val="24"/>
        </w:rPr>
        <w:t xml:space="preserve">  учебно-методические материалы, в том числе электронные учебные пособия;</w:t>
      </w:r>
    </w:p>
    <w:p w:rsidR="002F6CB5" w:rsidRDefault="00E0085E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методические рекомендации различного характера;</w:t>
      </w:r>
    </w:p>
    <w:p w:rsidR="00E0085E" w:rsidRDefault="00E0085E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модели организации образовательного процесса;</w:t>
      </w:r>
    </w:p>
    <w:p w:rsidR="00E0085E" w:rsidRDefault="00E0085E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мониторинга;</w:t>
      </w:r>
    </w:p>
    <w:p w:rsidR="00E0085E" w:rsidRDefault="00E0085E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оценочных средств по учебным курсам;</w:t>
      </w:r>
    </w:p>
    <w:p w:rsidR="00E0085E" w:rsidRDefault="00E0085E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управленческой деятельности; др.</w:t>
      </w:r>
    </w:p>
    <w:p w:rsidR="00E0085E" w:rsidRDefault="00E0085E" w:rsidP="00B1243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085E">
        <w:rPr>
          <w:rFonts w:ascii="Times New Roman" w:hAnsi="Times New Roman" w:cs="Times New Roman"/>
          <w:b/>
          <w:sz w:val="24"/>
          <w:szCs w:val="24"/>
        </w:rPr>
        <w:t>3. Содержание выставки.</w:t>
      </w:r>
    </w:p>
    <w:p w:rsidR="00E0085E" w:rsidRDefault="00E0085E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Тема выставки «</w:t>
      </w:r>
      <w:r w:rsidRPr="00CE7D98">
        <w:rPr>
          <w:rFonts w:ascii="Times New Roman" w:hAnsi="Times New Roman" w:cs="Times New Roman"/>
          <w:sz w:val="24"/>
          <w:szCs w:val="24"/>
        </w:rPr>
        <w:t>Образовательная среда-2014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085E" w:rsidRDefault="00E0085E" w:rsidP="00B124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Основные направления:</w:t>
      </w:r>
    </w:p>
    <w:p w:rsidR="00B12C97" w:rsidRPr="00255146" w:rsidRDefault="00E0085E" w:rsidP="00B1243A">
      <w:pPr>
        <w:pStyle w:val="a4"/>
        <w:spacing w:before="0" w:beforeAutospacing="0" w:after="0" w:afterAutospacing="0"/>
      </w:pPr>
      <w:r w:rsidRPr="00255146">
        <w:t>1.</w:t>
      </w:r>
      <w:r w:rsidR="00B12C97" w:rsidRPr="00255146">
        <w:rPr>
          <w:i/>
        </w:rPr>
        <w:t xml:space="preserve"> </w:t>
      </w:r>
      <w:r w:rsidR="00B12C97" w:rsidRPr="00255146">
        <w:rPr>
          <w:rStyle w:val="a5"/>
          <w:b w:val="0"/>
        </w:rPr>
        <w:t>Э</w:t>
      </w:r>
      <w:r w:rsidR="00B12C97" w:rsidRPr="00255146">
        <w:rPr>
          <w:rStyle w:val="a6"/>
          <w:bCs/>
          <w:i w:val="0"/>
        </w:rPr>
        <w:t>ффективное управление образовательными организациями</w:t>
      </w:r>
      <w:r w:rsidR="00434B13">
        <w:rPr>
          <w:rStyle w:val="a6"/>
          <w:bCs/>
          <w:i w:val="0"/>
        </w:rPr>
        <w:t xml:space="preserve">. Государственно-общественный характер управления </w:t>
      </w:r>
      <w:r w:rsidR="00B12C97" w:rsidRPr="00255146">
        <w:rPr>
          <w:i/>
        </w:rPr>
        <w:t xml:space="preserve"> (для руководителей и заместителей руководителей ОО).</w:t>
      </w:r>
      <w:r w:rsidR="00B12C97" w:rsidRPr="00255146">
        <w:t xml:space="preserve"> </w:t>
      </w:r>
    </w:p>
    <w:p w:rsidR="00B12C97" w:rsidRPr="00255146" w:rsidRDefault="00B12C97" w:rsidP="00B1243A">
      <w:pPr>
        <w:pStyle w:val="a4"/>
        <w:spacing w:before="0" w:beforeAutospacing="0" w:after="0" w:afterAutospacing="0"/>
        <w:rPr>
          <w:i/>
        </w:rPr>
      </w:pPr>
      <w:r w:rsidRPr="00255146">
        <w:lastRenderedPageBreak/>
        <w:t xml:space="preserve">2. Развитие педагогического потенциала. Деятельность </w:t>
      </w:r>
      <w:r w:rsidRPr="00255146">
        <w:rPr>
          <w:rStyle w:val="a5"/>
          <w:b w:val="0"/>
          <w:iCs/>
        </w:rPr>
        <w:t>методической службы</w:t>
      </w:r>
      <w:r w:rsidRPr="00255146">
        <w:rPr>
          <w:rStyle w:val="a5"/>
          <w:i/>
          <w:iCs/>
        </w:rPr>
        <w:t xml:space="preserve"> </w:t>
      </w:r>
      <w:r w:rsidRPr="00255146">
        <w:rPr>
          <w:i/>
        </w:rPr>
        <w:t>(для заместителей директора, руководителей методических объединений</w:t>
      </w:r>
      <w:r w:rsidR="00255146">
        <w:rPr>
          <w:i/>
        </w:rPr>
        <w:t>.</w:t>
      </w:r>
      <w:r w:rsidRPr="00255146">
        <w:rPr>
          <w:i/>
        </w:rPr>
        <w:t>)</w:t>
      </w:r>
    </w:p>
    <w:p w:rsidR="00B12C97" w:rsidRPr="00255146" w:rsidRDefault="00B12C97" w:rsidP="00B1243A">
      <w:pPr>
        <w:pStyle w:val="a4"/>
        <w:spacing w:before="0" w:beforeAutospacing="0" w:after="0" w:afterAutospacing="0"/>
        <w:rPr>
          <w:b/>
        </w:rPr>
      </w:pPr>
      <w:r w:rsidRPr="00255146">
        <w:t xml:space="preserve">3.  </w:t>
      </w:r>
      <w:r w:rsidRPr="00255146">
        <w:rPr>
          <w:rStyle w:val="a5"/>
          <w:b w:val="0"/>
          <w:iCs/>
        </w:rPr>
        <w:t xml:space="preserve">Мониторинг качества образования. </w:t>
      </w:r>
    </w:p>
    <w:p w:rsidR="00B12C97" w:rsidRPr="00255146" w:rsidRDefault="00B12C97" w:rsidP="00B1243A">
      <w:pPr>
        <w:pStyle w:val="a4"/>
        <w:spacing w:before="0" w:beforeAutospacing="0" w:after="0" w:afterAutospacing="0"/>
        <w:rPr>
          <w:b/>
          <w:i/>
        </w:rPr>
      </w:pPr>
      <w:r w:rsidRPr="00255146">
        <w:t>4.  Реализация ФГОС</w:t>
      </w:r>
      <w:r w:rsidRPr="00255146">
        <w:rPr>
          <w:i/>
        </w:rPr>
        <w:t xml:space="preserve">. </w:t>
      </w:r>
      <w:r w:rsidRPr="00255146">
        <w:rPr>
          <w:rStyle w:val="a5"/>
          <w:b w:val="0"/>
          <w:iCs/>
        </w:rPr>
        <w:t>Обновление содержания образования</w:t>
      </w:r>
      <w:r w:rsidRPr="00255146">
        <w:rPr>
          <w:b/>
          <w:i/>
        </w:rPr>
        <w:t xml:space="preserve">. </w:t>
      </w:r>
    </w:p>
    <w:p w:rsidR="00B12C97" w:rsidRPr="00BD48D9" w:rsidRDefault="00255146" w:rsidP="00B1243A">
      <w:pPr>
        <w:pStyle w:val="a4"/>
        <w:spacing w:before="0" w:beforeAutospacing="0" w:after="0" w:afterAutospacing="0"/>
      </w:pPr>
      <w:r w:rsidRPr="00BD48D9">
        <w:t>5</w:t>
      </w:r>
      <w:r w:rsidR="00B12C97" w:rsidRPr="00BD48D9">
        <w:t xml:space="preserve">. </w:t>
      </w:r>
      <w:r w:rsidR="00BD48D9" w:rsidRPr="00BD48D9">
        <w:t>Информатизация образования.</w:t>
      </w:r>
    </w:p>
    <w:p w:rsidR="00B12C97" w:rsidRPr="00255146" w:rsidRDefault="00255146" w:rsidP="00B1243A">
      <w:pPr>
        <w:pStyle w:val="a4"/>
        <w:spacing w:before="0" w:beforeAutospacing="0" w:after="0" w:afterAutospacing="0"/>
      </w:pPr>
      <w:r w:rsidRPr="00255146">
        <w:t>6.</w:t>
      </w:r>
      <w:r w:rsidR="00B12C97" w:rsidRPr="00255146">
        <w:t xml:space="preserve">  </w:t>
      </w:r>
      <w:r w:rsidR="00B12C97" w:rsidRPr="00255146">
        <w:rPr>
          <w:rStyle w:val="a5"/>
          <w:b w:val="0"/>
          <w:iCs/>
        </w:rPr>
        <w:t>Социальное партнёрство</w:t>
      </w:r>
      <w:r>
        <w:t>.</w:t>
      </w:r>
      <w:r w:rsidR="00B12C97" w:rsidRPr="00255146">
        <w:t xml:space="preserve"> </w:t>
      </w:r>
    </w:p>
    <w:p w:rsidR="00B12C97" w:rsidRDefault="00255146" w:rsidP="00B1243A">
      <w:pPr>
        <w:pStyle w:val="a4"/>
        <w:spacing w:before="0" w:beforeAutospacing="0" w:after="0" w:afterAutospacing="0"/>
        <w:rPr>
          <w:i/>
        </w:rPr>
      </w:pPr>
      <w:r w:rsidRPr="00255146">
        <w:t>7.</w:t>
      </w:r>
      <w:r w:rsidR="00B12C97" w:rsidRPr="00255146">
        <w:t xml:space="preserve">  </w:t>
      </w:r>
      <w:r>
        <w:t xml:space="preserve">Социализация и </w:t>
      </w:r>
      <w:r>
        <w:rPr>
          <w:rStyle w:val="a5"/>
          <w:b w:val="0"/>
          <w:iCs/>
        </w:rPr>
        <w:t>в</w:t>
      </w:r>
      <w:r w:rsidR="00B12C97" w:rsidRPr="00255146">
        <w:rPr>
          <w:rStyle w:val="a5"/>
          <w:b w:val="0"/>
          <w:iCs/>
        </w:rPr>
        <w:t>оспитание школьников</w:t>
      </w:r>
      <w:r w:rsidR="00B12C97" w:rsidRPr="00255146">
        <w:rPr>
          <w:rStyle w:val="a5"/>
          <w:i/>
          <w:iCs/>
        </w:rPr>
        <w:t xml:space="preserve"> </w:t>
      </w:r>
      <w:r w:rsidR="00B12C97" w:rsidRPr="00255146">
        <w:rPr>
          <w:i/>
        </w:rPr>
        <w:t>(для заместителя директора по воспитательной работе, социальных педагогов, педагогов-психологов, классных руководителей)</w:t>
      </w:r>
      <w:r w:rsidRPr="00255146">
        <w:rPr>
          <w:i/>
        </w:rPr>
        <w:t>.</w:t>
      </w:r>
    </w:p>
    <w:p w:rsidR="00255146" w:rsidRDefault="00255146" w:rsidP="00B1243A">
      <w:pPr>
        <w:pStyle w:val="a4"/>
        <w:spacing w:before="0" w:beforeAutospacing="0" w:after="0" w:afterAutospacing="0"/>
        <w:ind w:firstLine="708"/>
      </w:pPr>
      <w:r w:rsidRPr="00255146">
        <w:t>3.3</w:t>
      </w:r>
      <w:r>
        <w:t xml:space="preserve"> Участники представляют материалы, свидетельствующие о достигнутых (проектируемых) результатах деятельности.</w:t>
      </w:r>
    </w:p>
    <w:p w:rsidR="00255146" w:rsidRDefault="00255146" w:rsidP="00B1243A">
      <w:pPr>
        <w:pStyle w:val="a4"/>
        <w:spacing w:before="0" w:beforeAutospacing="0" w:after="0" w:afterAutospacing="0"/>
        <w:ind w:firstLine="708"/>
      </w:pPr>
      <w:r>
        <w:t xml:space="preserve">3.4 Продолжительность представления материалов – до 10 минут. </w:t>
      </w:r>
      <w:proofErr w:type="gramStart"/>
      <w:r>
        <w:t>Формы представления: выступление на секции, видеоролик, стендовый доклад, плакат, брошюра, интернет-страница, т.п.</w:t>
      </w:r>
      <w:proofErr w:type="gramEnd"/>
    </w:p>
    <w:p w:rsidR="00255146" w:rsidRDefault="00255146" w:rsidP="00B1243A">
      <w:pPr>
        <w:pStyle w:val="a4"/>
      </w:pPr>
      <w:r>
        <w:tab/>
        <w:t>В рамках выставки могут быть проведены круглые столы, практикумы, мастер-классы и др., позволяющие раскрыть суть продукта, презентовать результативный опыт. Продолжительность подобной формы – 30-40 минут. Обязательное условие – подробный конспект, направляемый вместе с заявкой в оргкомитет. При этом оргкомитет оставляет за собой право отклонения заявки.</w:t>
      </w:r>
    </w:p>
    <w:p w:rsidR="00B12C97" w:rsidRDefault="00B12C97" w:rsidP="00B1243A">
      <w:pPr>
        <w:pStyle w:val="a4"/>
        <w:ind w:firstLine="708"/>
      </w:pPr>
      <w:r>
        <w:rPr>
          <w:rStyle w:val="a5"/>
        </w:rPr>
        <w:t>4. Требования к материалам</w:t>
      </w:r>
      <w:r w:rsidR="00255146">
        <w:rPr>
          <w:rStyle w:val="a5"/>
        </w:rPr>
        <w:t>.</w:t>
      </w:r>
    </w:p>
    <w:p w:rsidR="00B12C97" w:rsidRDefault="00B12C97" w:rsidP="00B1243A">
      <w:pPr>
        <w:pStyle w:val="a4"/>
      </w:pPr>
      <w:r>
        <w:t>Работы должны быть эстетически оформлены и должны содержать:</w:t>
      </w:r>
    </w:p>
    <w:p w:rsidR="00B12C97" w:rsidRDefault="00B12C97" w:rsidP="00B1243A">
      <w:pPr>
        <w:pStyle w:val="a4"/>
      </w:pPr>
      <w:r>
        <w:t>-    титульный лист. На титульном листе должны быть указаны полностью наименование</w:t>
      </w:r>
      <w:r w:rsidR="00E52C3E">
        <w:t xml:space="preserve"> организации</w:t>
      </w:r>
      <w:r>
        <w:t>, тема, вид методической продукции, ФИО, должность автора (авторского коллектива), год составления;</w:t>
      </w:r>
    </w:p>
    <w:p w:rsidR="00B12C97" w:rsidRDefault="00B12C97" w:rsidP="00B1243A">
      <w:pPr>
        <w:pStyle w:val="a4"/>
      </w:pPr>
      <w:r>
        <w:t>-    аннотацию - краткое изложение содержания методического материала, его назначение, кем и где материал может быть использован;</w:t>
      </w:r>
    </w:p>
    <w:p w:rsidR="00B12C97" w:rsidRDefault="00B12C97" w:rsidP="00B1243A">
      <w:pPr>
        <w:pStyle w:val="a4"/>
      </w:pPr>
      <w:r>
        <w:t xml:space="preserve">-    пояснительную записку, которая должна содержать актуальность выбранной темы, область применения материала, целевые образовательные установки, краткую характеристику материала, возраст </w:t>
      </w:r>
      <w:proofErr w:type="gramStart"/>
      <w:r>
        <w:t>обучающихся</w:t>
      </w:r>
      <w:proofErr w:type="gramEnd"/>
      <w:r>
        <w:t>, механизм реализации,</w:t>
      </w:r>
      <w:r w:rsidR="00434B13">
        <w:t xml:space="preserve"> показатели оценки результата</w:t>
      </w:r>
      <w:r>
        <w:t>;</w:t>
      </w:r>
    </w:p>
    <w:p w:rsidR="00B12C97" w:rsidRDefault="00B12C97" w:rsidP="00B1243A">
      <w:pPr>
        <w:pStyle w:val="a4"/>
      </w:pPr>
      <w:r>
        <w:t>-    основной материал;</w:t>
      </w:r>
    </w:p>
    <w:p w:rsidR="00B12C97" w:rsidRDefault="00B12C97" w:rsidP="00B1243A">
      <w:pPr>
        <w:pStyle w:val="a4"/>
      </w:pPr>
      <w:r>
        <w:t>-    список используемой литературы;</w:t>
      </w:r>
    </w:p>
    <w:p w:rsidR="00B12C97" w:rsidRDefault="00B12C97" w:rsidP="00B1243A">
      <w:pPr>
        <w:pStyle w:val="a4"/>
      </w:pPr>
      <w:r>
        <w:t>-    приложения (схемы, рисунки, диаграммы)</w:t>
      </w:r>
      <w:r w:rsidR="00E52C3E">
        <w:t>.</w:t>
      </w:r>
    </w:p>
    <w:p w:rsidR="00E52C3E" w:rsidRDefault="00E52C3E" w:rsidP="00B1243A">
      <w:pPr>
        <w:pStyle w:val="a4"/>
        <w:rPr>
          <w:b/>
        </w:rPr>
      </w:pPr>
      <w:r w:rsidRPr="00E52C3E">
        <w:rPr>
          <w:b/>
        </w:rPr>
        <w:t>5. Сроки проведения и организация Выставки.</w:t>
      </w:r>
    </w:p>
    <w:p w:rsidR="00E52C3E" w:rsidRDefault="00434B13" w:rsidP="00B1243A">
      <w:pPr>
        <w:pStyle w:val="a4"/>
        <w:spacing w:before="0" w:beforeAutospacing="0" w:after="0" w:afterAutospacing="0"/>
      </w:pPr>
      <w:r>
        <w:t xml:space="preserve">5.1 Дата проведения Выставки – </w:t>
      </w:r>
      <w:r w:rsidR="00BD48D9">
        <w:t>30 сентября 2014 г.</w:t>
      </w:r>
    </w:p>
    <w:p w:rsidR="00434B13" w:rsidRPr="00434B13" w:rsidRDefault="00434B13" w:rsidP="00B1243A">
      <w:pPr>
        <w:pStyle w:val="a4"/>
        <w:spacing w:before="0" w:beforeAutospacing="0" w:after="0" w:afterAutospacing="0"/>
      </w:pPr>
      <w:r>
        <w:t xml:space="preserve">5.2 Заявки и материалы принимаются </w:t>
      </w:r>
      <w:r w:rsidR="00BD48D9">
        <w:rPr>
          <w:b/>
          <w:u w:val="single"/>
        </w:rPr>
        <w:t>до 2</w:t>
      </w:r>
      <w:r w:rsidR="00097DD2">
        <w:rPr>
          <w:b/>
          <w:u w:val="single"/>
        </w:rPr>
        <w:t xml:space="preserve">2 сентября </w:t>
      </w:r>
      <w:r w:rsidRPr="00434B13">
        <w:rPr>
          <w:b/>
          <w:u w:val="single"/>
        </w:rPr>
        <w:t xml:space="preserve"> 2014 г.</w:t>
      </w:r>
      <w:r>
        <w:t xml:space="preserve"> (включительно) по адресу: г. Красноуфимск, ул. </w:t>
      </w:r>
      <w:proofErr w:type="gramStart"/>
      <w:r>
        <w:t>Интернациональная</w:t>
      </w:r>
      <w:proofErr w:type="gramEnd"/>
      <w:r>
        <w:t>, 51.</w:t>
      </w:r>
    </w:p>
    <w:p w:rsidR="009D27C7" w:rsidRDefault="00434B13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8D9">
        <w:rPr>
          <w:rFonts w:ascii="Times New Roman" w:hAnsi="Times New Roman" w:cs="Times New Roman"/>
          <w:b/>
          <w:sz w:val="24"/>
          <w:szCs w:val="24"/>
          <w:u w:val="single"/>
        </w:rPr>
        <w:t>С 22 по 26</w:t>
      </w:r>
      <w:r w:rsidRPr="0043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7DD2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эксперты работают с поступившими продуктами, отбирают материалы  в соответствии с настоящим положением и рекомендуют их презентацию в рамках Выставки. По итогам экспертизы формируется программа Выставки.</w:t>
      </w:r>
    </w:p>
    <w:p w:rsidR="00434B13" w:rsidRDefault="00434B13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Оргкомитет формирует экспертные группы. Состав и количество экспертов</w:t>
      </w:r>
      <w:r w:rsidR="001A43BD">
        <w:rPr>
          <w:rFonts w:ascii="Times New Roman" w:hAnsi="Times New Roman" w:cs="Times New Roman"/>
          <w:sz w:val="24"/>
          <w:szCs w:val="24"/>
        </w:rPr>
        <w:t xml:space="preserve"> определяется, исходя из тематики и количества поступивших материалов.</w:t>
      </w:r>
    </w:p>
    <w:p w:rsidR="001A43BD" w:rsidRDefault="001A43BD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Материально-техническое </w:t>
      </w:r>
      <w:r w:rsidR="00D95BEF">
        <w:rPr>
          <w:rFonts w:ascii="Times New Roman" w:hAnsi="Times New Roman" w:cs="Times New Roman"/>
          <w:sz w:val="24"/>
          <w:szCs w:val="24"/>
        </w:rPr>
        <w:t>обеспечение выставки.</w:t>
      </w:r>
    </w:p>
    <w:p w:rsidR="00D95BEF" w:rsidRDefault="00D95BEF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Выставка проводится на базе одной из образовательной организации по выбору оргкомитета и согласованию с МОУО, руководителем ОО.</w:t>
      </w:r>
    </w:p>
    <w:p w:rsidR="00D95BEF" w:rsidRDefault="00D95BEF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Необходимая компьютерная техника, стенды для размещения материалов обеспечиваются образовательными организациями-участниками.</w:t>
      </w:r>
    </w:p>
    <w:p w:rsidR="00D95BEF" w:rsidRDefault="00D95BEF" w:rsidP="00B1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BEF">
        <w:rPr>
          <w:rFonts w:ascii="Times New Roman" w:hAnsi="Times New Roman" w:cs="Times New Roman"/>
          <w:b/>
          <w:sz w:val="24"/>
          <w:szCs w:val="24"/>
        </w:rPr>
        <w:t>6. Информационное обеспечение.</w:t>
      </w:r>
    </w:p>
    <w:p w:rsidR="00D95BEF" w:rsidRPr="00D95BEF" w:rsidRDefault="00DB29A4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Информационное обеспечение выставки осуществляется через сайт Представительства ИРО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Красноуфимск.</w:t>
      </w:r>
    </w:p>
    <w:p w:rsidR="00D95BEF" w:rsidRPr="00D95BEF" w:rsidRDefault="00D95BEF" w:rsidP="00B1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BEF">
        <w:rPr>
          <w:rFonts w:ascii="Times New Roman" w:hAnsi="Times New Roman" w:cs="Times New Roman"/>
          <w:b/>
          <w:sz w:val="24"/>
          <w:szCs w:val="24"/>
        </w:rPr>
        <w:t>7. Подведение итогов.</w:t>
      </w:r>
    </w:p>
    <w:p w:rsidR="00434B13" w:rsidRDefault="00DB29A4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Подведение итогов и награждение победителей Выставки проводится соответствующим оргкомитетом.</w:t>
      </w:r>
    </w:p>
    <w:p w:rsidR="00DB29A4" w:rsidRDefault="00DB29A4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итогам выставки планируется создание </w:t>
      </w:r>
      <w:r w:rsidR="00D92C4F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>
        <w:rPr>
          <w:rFonts w:ascii="Times New Roman" w:hAnsi="Times New Roman" w:cs="Times New Roman"/>
          <w:sz w:val="24"/>
          <w:szCs w:val="24"/>
        </w:rPr>
        <w:t>каталога материалов.</w:t>
      </w:r>
    </w:p>
    <w:p w:rsidR="003B2CB9" w:rsidRDefault="003B2CB9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43A" w:rsidRDefault="00B12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62DC" w:rsidRDefault="000C62DC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E00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B13" w:rsidRDefault="00434B13" w:rsidP="00B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выставке</w:t>
      </w:r>
    </w:p>
    <w:p w:rsidR="00434B13" w:rsidRDefault="00434B13" w:rsidP="00B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«Образовательная среда – 2014»</w:t>
      </w:r>
    </w:p>
    <w:p w:rsidR="003B2CB9" w:rsidRDefault="003B2CB9" w:rsidP="00B12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77A" w:rsidRDefault="00E6177A" w:rsidP="00B1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77A">
        <w:rPr>
          <w:rFonts w:ascii="Times New Roman" w:hAnsi="Times New Roman" w:cs="Times New Roman"/>
          <w:sz w:val="24"/>
          <w:szCs w:val="24"/>
        </w:rPr>
        <w:t>ФИО участника:__________________________________________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921D3" w:rsidRDefault="00A921D3" w:rsidP="00B1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</w:t>
      </w:r>
    </w:p>
    <w:p w:rsidR="00A921D3" w:rsidRDefault="00A921D3" w:rsidP="00B1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должность_________________________________________________________</w:t>
      </w:r>
    </w:p>
    <w:p w:rsidR="00E6177A" w:rsidRDefault="00E6177A" w:rsidP="00B1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Продуктом управленческой (или педагогической) </w:t>
      </w:r>
      <w:r w:rsidR="00E6121C">
        <w:rPr>
          <w:rFonts w:ascii="Times New Roman" w:hAnsi="Times New Roman" w:cs="Times New Roman"/>
          <w:sz w:val="24"/>
          <w:szCs w:val="24"/>
        </w:rPr>
        <w:t>деятельности, который будет представлен на Выставке, является  ______________________________________________</w:t>
      </w:r>
    </w:p>
    <w:p w:rsidR="00A921D3" w:rsidRDefault="00A921D3" w:rsidP="00B1243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121C" w:rsidRPr="00E6177A" w:rsidRDefault="000B1CD8" w:rsidP="00B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продукта, указать вид продукции)</w:t>
      </w:r>
    </w:p>
    <w:p w:rsidR="000B1CD8" w:rsidRDefault="000B1CD8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выставки _________________________________________________________</w:t>
      </w:r>
    </w:p>
    <w:p w:rsidR="000B1CD8" w:rsidRDefault="000B1CD8" w:rsidP="00B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(указать)</w:t>
      </w:r>
    </w:p>
    <w:p w:rsidR="000B1CD8" w:rsidRDefault="000B1CD8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участия_________________________________________________________________</w:t>
      </w:r>
    </w:p>
    <w:p w:rsidR="000B1CD8" w:rsidRDefault="000B1CD8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координаты:</w:t>
      </w:r>
    </w:p>
    <w:p w:rsidR="000B1CD8" w:rsidRDefault="000B1CD8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(с указанием кода):_____________________________________________________</w:t>
      </w:r>
    </w:p>
    <w:p w:rsidR="000B1CD8" w:rsidRDefault="000B1CD8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телефон______________________________________________________________</w:t>
      </w:r>
    </w:p>
    <w:p w:rsidR="000B1CD8" w:rsidRDefault="000B1CD8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почта_____________________________________________________________</w:t>
      </w:r>
    </w:p>
    <w:p w:rsidR="000B1CD8" w:rsidRDefault="000B1CD8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D8" w:rsidRDefault="000B1CD8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</w:t>
      </w:r>
    </w:p>
    <w:p w:rsidR="000B1CD8" w:rsidRDefault="000B1CD8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CD8" w:rsidRDefault="000B1CD8" w:rsidP="00B1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___________________________                    ____________________________</w:t>
      </w:r>
    </w:p>
    <w:p w:rsidR="000B1CD8" w:rsidRDefault="00A921D3" w:rsidP="00B12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Подпись                                                         расшифровка подписи</w:t>
      </w:r>
    </w:p>
    <w:p w:rsidR="00FB4263" w:rsidRDefault="00FB4263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263" w:rsidRDefault="00FB4263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263" w:rsidRDefault="00FB4263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263" w:rsidRDefault="00FB4263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263" w:rsidRDefault="00FB4263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263" w:rsidRDefault="00FB4263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263" w:rsidRDefault="00FB4263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263" w:rsidRDefault="00FB4263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263" w:rsidRDefault="00FB4263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263" w:rsidRDefault="00FB4263" w:rsidP="00B124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243A" w:rsidRDefault="00B12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27C7" w:rsidRPr="000C62DC" w:rsidRDefault="000C62DC" w:rsidP="00B1243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2D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27C7" w:rsidRPr="000C62DC" w:rsidRDefault="009D27C7" w:rsidP="00B1243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7C7" w:rsidRPr="000C62DC" w:rsidRDefault="009D27C7" w:rsidP="00B1243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62DC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представленных на выставку работ</w:t>
      </w:r>
    </w:p>
    <w:p w:rsidR="009D27C7" w:rsidRPr="000C62DC" w:rsidRDefault="009D27C7" w:rsidP="00B1243A">
      <w:pPr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DC">
        <w:rPr>
          <w:rFonts w:ascii="Times New Roman" w:eastAsia="Calibri" w:hAnsi="Times New Roman" w:cs="Times New Roman"/>
          <w:sz w:val="24"/>
          <w:szCs w:val="24"/>
        </w:rPr>
        <w:t>Оценка работ проводится по 5-балльной шкале по каждому из следующих критериев:</w:t>
      </w:r>
    </w:p>
    <w:p w:rsidR="009D27C7" w:rsidRPr="000C62DC" w:rsidRDefault="009D27C7" w:rsidP="00B1243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DC">
        <w:rPr>
          <w:rFonts w:ascii="Times New Roman" w:eastAsia="Calibri" w:hAnsi="Times New Roman" w:cs="Times New Roman"/>
          <w:sz w:val="24"/>
          <w:szCs w:val="24"/>
        </w:rPr>
        <w:t>-    актуальность (степень соответствия современным тенденциям развития образования);</w:t>
      </w:r>
    </w:p>
    <w:p w:rsidR="009D27C7" w:rsidRPr="000C62DC" w:rsidRDefault="009D27C7" w:rsidP="00B1243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DC">
        <w:rPr>
          <w:rFonts w:ascii="Times New Roman" w:eastAsia="Calibri" w:hAnsi="Times New Roman" w:cs="Times New Roman"/>
          <w:sz w:val="24"/>
          <w:szCs w:val="24"/>
        </w:rPr>
        <w:t xml:space="preserve">-    практическая значимость;  </w:t>
      </w:r>
    </w:p>
    <w:p w:rsidR="009D27C7" w:rsidRPr="000C62DC" w:rsidRDefault="009D27C7" w:rsidP="00B1243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DC">
        <w:rPr>
          <w:rFonts w:ascii="Times New Roman" w:eastAsia="Calibri" w:hAnsi="Times New Roman" w:cs="Times New Roman"/>
          <w:sz w:val="24"/>
          <w:szCs w:val="24"/>
        </w:rPr>
        <w:t>-    новизна (использование новых идей, современных технологий);</w:t>
      </w:r>
    </w:p>
    <w:p w:rsidR="009D27C7" w:rsidRPr="000C62DC" w:rsidRDefault="000C62DC" w:rsidP="00B1243A">
      <w:pPr>
        <w:autoSpaceDE w:val="0"/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7C7" w:rsidRPr="000C62DC">
        <w:rPr>
          <w:rFonts w:ascii="Times New Roman" w:eastAsia="Calibri" w:hAnsi="Times New Roman" w:cs="Times New Roman"/>
          <w:sz w:val="24"/>
          <w:szCs w:val="24"/>
        </w:rPr>
        <w:t>целостность (необходимость и достаточность материалов; логичность последовательности изложения);</w:t>
      </w:r>
    </w:p>
    <w:p w:rsidR="009D27C7" w:rsidRPr="000C62DC" w:rsidRDefault="009D27C7" w:rsidP="00B1243A">
      <w:pPr>
        <w:autoSpaceDE w:val="0"/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DC">
        <w:rPr>
          <w:rFonts w:ascii="Times New Roman" w:eastAsia="Calibri" w:hAnsi="Times New Roman" w:cs="Times New Roman"/>
          <w:sz w:val="24"/>
          <w:szCs w:val="24"/>
        </w:rPr>
        <w:t>- технологичность (соответствие целей и задач ожидаемым результатам и методам реализации данного направления работы);</w:t>
      </w:r>
    </w:p>
    <w:p w:rsidR="009D27C7" w:rsidRPr="000C62DC" w:rsidRDefault="009D27C7" w:rsidP="00B1243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DC">
        <w:rPr>
          <w:rFonts w:ascii="Times New Roman" w:eastAsia="Calibri" w:hAnsi="Times New Roman" w:cs="Times New Roman"/>
          <w:sz w:val="24"/>
          <w:szCs w:val="24"/>
        </w:rPr>
        <w:t>-    результативность (ориентированность на конкретный практический результат);</w:t>
      </w:r>
    </w:p>
    <w:p w:rsidR="009D27C7" w:rsidRPr="000C62DC" w:rsidRDefault="009D27C7" w:rsidP="00B1243A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2DC">
        <w:rPr>
          <w:rFonts w:ascii="Times New Roman" w:eastAsia="Calibri" w:hAnsi="Times New Roman" w:cs="Times New Roman"/>
          <w:sz w:val="24"/>
          <w:szCs w:val="24"/>
        </w:rPr>
        <w:t>-    культура оформления представленных материалов;</w:t>
      </w:r>
    </w:p>
    <w:p w:rsidR="009D27C7" w:rsidRDefault="009D27C7" w:rsidP="00B1243A">
      <w:pPr>
        <w:autoSpaceDE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62DC">
        <w:rPr>
          <w:rFonts w:ascii="Times New Roman" w:eastAsia="Calibri" w:hAnsi="Times New Roman" w:cs="Times New Roman"/>
          <w:sz w:val="24"/>
          <w:szCs w:val="24"/>
        </w:rPr>
        <w:t>-     степень готовности к практическому внедрению.</w:t>
      </w:r>
    </w:p>
    <w:p w:rsidR="009D27C7" w:rsidRDefault="009D27C7" w:rsidP="00B1243A">
      <w:pPr>
        <w:autoSpaceDE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D27C7" w:rsidRDefault="009D27C7" w:rsidP="009D27C7">
      <w:pPr>
        <w:autoSpaceDE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9D27C7" w:rsidRDefault="009D27C7" w:rsidP="009D27C7">
      <w:pPr>
        <w:autoSpaceDE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9D27C7" w:rsidRDefault="009D27C7" w:rsidP="009D27C7">
      <w:pPr>
        <w:autoSpaceDE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9D27C7" w:rsidRDefault="009D27C7" w:rsidP="009D27C7">
      <w:pPr>
        <w:autoSpaceDE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9D27C7" w:rsidRDefault="009D27C7" w:rsidP="009D27C7">
      <w:pPr>
        <w:autoSpaceDE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9D27C7" w:rsidRDefault="009D27C7" w:rsidP="009D27C7">
      <w:pPr>
        <w:autoSpaceDE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9D27C7" w:rsidRDefault="009D27C7" w:rsidP="009D27C7">
      <w:pPr>
        <w:autoSpaceDE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E0085E" w:rsidRPr="00E0085E" w:rsidRDefault="00E0085E" w:rsidP="00E0085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0085E" w:rsidRPr="00E0085E" w:rsidSect="00B12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27C"/>
    <w:multiLevelType w:val="multilevel"/>
    <w:tmpl w:val="DB54A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D98"/>
    <w:rsid w:val="00097DD2"/>
    <w:rsid w:val="000B1CD8"/>
    <w:rsid w:val="000C62DC"/>
    <w:rsid w:val="00180F69"/>
    <w:rsid w:val="00193671"/>
    <w:rsid w:val="001A43BD"/>
    <w:rsid w:val="001F3E1D"/>
    <w:rsid w:val="00255146"/>
    <w:rsid w:val="00285327"/>
    <w:rsid w:val="002F6CB5"/>
    <w:rsid w:val="003B2CB9"/>
    <w:rsid w:val="00434B13"/>
    <w:rsid w:val="00456733"/>
    <w:rsid w:val="0064010C"/>
    <w:rsid w:val="00774717"/>
    <w:rsid w:val="009D27C7"/>
    <w:rsid w:val="009D3036"/>
    <w:rsid w:val="00A66EFB"/>
    <w:rsid w:val="00A921D3"/>
    <w:rsid w:val="00B1243A"/>
    <w:rsid w:val="00B12C97"/>
    <w:rsid w:val="00BD48D9"/>
    <w:rsid w:val="00C01DD1"/>
    <w:rsid w:val="00CE7D98"/>
    <w:rsid w:val="00D92C4F"/>
    <w:rsid w:val="00D95BEF"/>
    <w:rsid w:val="00DB1B5A"/>
    <w:rsid w:val="00DB29A4"/>
    <w:rsid w:val="00E0085E"/>
    <w:rsid w:val="00E30A30"/>
    <w:rsid w:val="00E52C3E"/>
    <w:rsid w:val="00E6121C"/>
    <w:rsid w:val="00E6177A"/>
    <w:rsid w:val="00E76ED6"/>
    <w:rsid w:val="00F76B7E"/>
    <w:rsid w:val="00FA139B"/>
    <w:rsid w:val="00FB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C97"/>
    <w:rPr>
      <w:b/>
      <w:bCs/>
    </w:rPr>
  </w:style>
  <w:style w:type="character" w:styleId="a6">
    <w:name w:val="Emphasis"/>
    <w:basedOn w:val="a0"/>
    <w:uiPriority w:val="20"/>
    <w:qFormat/>
    <w:rsid w:val="00B12C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2014-08-28T06:46:00Z</cp:lastPrinted>
  <dcterms:created xsi:type="dcterms:W3CDTF">2014-04-23T04:47:00Z</dcterms:created>
  <dcterms:modified xsi:type="dcterms:W3CDTF">2014-08-28T06:46:00Z</dcterms:modified>
</cp:coreProperties>
</file>